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95" w:rsidRPr="00534E7A" w:rsidRDefault="00534E7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34E7A">
        <w:rPr>
          <w:rFonts w:ascii="Times New Roman" w:hAnsi="Times New Roman" w:cs="Times New Roman"/>
          <w:b/>
          <w:sz w:val="36"/>
          <w:szCs w:val="36"/>
        </w:rPr>
        <w:t>2022 Holidays that SCDL is closed:</w:t>
      </w: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January 1, 2022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New Year’s Day</w:t>
      </w: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May 28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&amp; 30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Memorial Day</w:t>
      </w: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July 4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4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of July</w:t>
      </w: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September 3rd &amp; 5th: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Labor Day</w:t>
      </w: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November 24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>, 25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>, 26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Thanksgiving</w:t>
      </w: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December 24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&amp; 26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Christmas</w:t>
      </w: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December 31</w:t>
      </w:r>
      <w:r w:rsidRPr="00534E7A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>
        <w:rPr>
          <w:rFonts w:ascii="Times New Roman" w:hAnsi="Times New Roman" w:cs="Times New Roman"/>
          <w:sz w:val="36"/>
          <w:szCs w:val="36"/>
        </w:rPr>
        <w:t xml:space="preserve"> &amp; January 2, 2023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New Year’s</w:t>
      </w:r>
    </w:p>
    <w:p w:rsidR="00534E7A" w:rsidRDefault="00534E7A">
      <w:pPr>
        <w:rPr>
          <w:rFonts w:ascii="Times New Roman" w:hAnsi="Times New Roman" w:cs="Times New Roman"/>
          <w:sz w:val="36"/>
          <w:szCs w:val="36"/>
        </w:rPr>
      </w:pPr>
    </w:p>
    <w:p w:rsidR="00534E7A" w:rsidRPr="00534E7A" w:rsidRDefault="00534E7A">
      <w:pPr>
        <w:rPr>
          <w:rFonts w:ascii="Times New Roman" w:hAnsi="Times New Roman" w:cs="Times New Roman"/>
          <w:sz w:val="36"/>
          <w:szCs w:val="36"/>
        </w:rPr>
      </w:pPr>
    </w:p>
    <w:sectPr w:rsidR="00534E7A" w:rsidRPr="0053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7A"/>
    <w:rsid w:val="00534E7A"/>
    <w:rsid w:val="00B31595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26379-538D-4CEC-BD1A-5779FC9F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staff</cp:lastModifiedBy>
  <cp:revision>2</cp:revision>
  <dcterms:created xsi:type="dcterms:W3CDTF">2022-03-30T12:45:00Z</dcterms:created>
  <dcterms:modified xsi:type="dcterms:W3CDTF">2022-03-30T12:45:00Z</dcterms:modified>
</cp:coreProperties>
</file>